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5A5E" w14:textId="77777777" w:rsidR="00437DC4" w:rsidRDefault="00437DC4" w:rsidP="00437DC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6E7FB6" wp14:editId="4C262C2D">
            <wp:simplePos x="0" y="0"/>
            <wp:positionH relativeFrom="column">
              <wp:posOffset>-17780</wp:posOffset>
            </wp:positionH>
            <wp:positionV relativeFrom="paragraph">
              <wp:posOffset>63500</wp:posOffset>
            </wp:positionV>
            <wp:extent cx="363855" cy="344805"/>
            <wp:effectExtent l="19050" t="0" r="0" b="0"/>
            <wp:wrapNone/>
            <wp:docPr id="2" name="Slika 2" descr="grb opcine pakost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cine pakost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OPĆINA PAKOŠTANE</w:t>
      </w:r>
    </w:p>
    <w:p w14:paraId="3AF28D62" w14:textId="77777777" w:rsidR="00437DC4" w:rsidRDefault="00437DC4" w:rsidP="00437DC4">
      <w:pPr>
        <w:ind w:firstLine="708"/>
        <w:rPr>
          <w:b/>
          <w:bCs/>
        </w:rPr>
      </w:pPr>
      <w:r>
        <w:rPr>
          <w:b/>
          <w:bCs/>
        </w:rPr>
        <w:t xml:space="preserve">     Općinski načelnik</w:t>
      </w:r>
    </w:p>
    <w:p w14:paraId="0626BC27" w14:textId="77777777" w:rsidR="00437DC4" w:rsidRPr="00B3157E" w:rsidRDefault="00437DC4" w:rsidP="00437DC4">
      <w:pPr>
        <w:rPr>
          <w:bCs/>
          <w:iCs/>
          <w:sz w:val="10"/>
          <w:szCs w:val="10"/>
          <w:lang w:val="de-DE"/>
        </w:rPr>
      </w:pPr>
    </w:p>
    <w:p w14:paraId="170CC597" w14:textId="77777777" w:rsidR="00437DC4" w:rsidRDefault="00437DC4" w:rsidP="00437DC4">
      <w:pPr>
        <w:rPr>
          <w:bCs/>
          <w:iCs/>
          <w:sz w:val="22"/>
          <w:szCs w:val="22"/>
          <w:lang w:val="de-DE"/>
        </w:rPr>
      </w:pPr>
      <w:r>
        <w:rPr>
          <w:bCs/>
          <w:iCs/>
          <w:sz w:val="22"/>
          <w:szCs w:val="22"/>
          <w:lang w:val="de-DE"/>
        </w:rPr>
        <w:t>23 211 Pakoštane, Ulica Kraljice Jelene 78</w:t>
      </w:r>
    </w:p>
    <w:p w14:paraId="6004E5C7" w14:textId="77777777" w:rsidR="00437DC4" w:rsidRDefault="00437DC4" w:rsidP="00437DC4">
      <w:pPr>
        <w:rPr>
          <w:bCs/>
          <w:iCs/>
          <w:sz w:val="22"/>
          <w:szCs w:val="22"/>
          <w:lang w:val="de-DE"/>
        </w:rPr>
      </w:pPr>
      <w:r>
        <w:rPr>
          <w:bCs/>
          <w:iCs/>
          <w:sz w:val="22"/>
          <w:szCs w:val="22"/>
          <w:lang w:val="de-DE"/>
        </w:rPr>
        <w:t>Tel: 023/381-060   Fax: 023/381-064</w:t>
      </w:r>
    </w:p>
    <w:p w14:paraId="36EFFEC7" w14:textId="77777777" w:rsidR="00437DC4" w:rsidRDefault="00437DC4" w:rsidP="00437DC4">
      <w:pPr>
        <w:rPr>
          <w:bCs/>
          <w:iCs/>
          <w:sz w:val="22"/>
          <w:szCs w:val="22"/>
          <w:lang w:val="de-DE"/>
        </w:rPr>
      </w:pPr>
      <w:r>
        <w:rPr>
          <w:bCs/>
          <w:iCs/>
          <w:sz w:val="22"/>
          <w:szCs w:val="22"/>
          <w:lang w:val="de-DE"/>
        </w:rPr>
        <w:t>e-mail:nacelnik@opcina-pakostane.hr</w:t>
      </w:r>
    </w:p>
    <w:p w14:paraId="300DD8F5" w14:textId="34FC65D6" w:rsidR="00B14EB9" w:rsidRDefault="000A0CDA" w:rsidP="00B14EB9">
      <w:pPr>
        <w:jc w:val="both"/>
      </w:pPr>
      <w:r>
        <w:t>Klasa:</w:t>
      </w:r>
      <w:r w:rsidR="00137E02">
        <w:t xml:space="preserve"> 402-06/23-01/02</w:t>
      </w:r>
    </w:p>
    <w:p w14:paraId="1E48FF7B" w14:textId="094C17FE" w:rsidR="00B14EB9" w:rsidRDefault="000A0CDA" w:rsidP="00B14EB9">
      <w:r>
        <w:t>Urbroj:2198</w:t>
      </w:r>
      <w:r w:rsidR="0086612E">
        <w:t>-</w:t>
      </w:r>
      <w:r>
        <w:t>18-0</w:t>
      </w:r>
      <w:r w:rsidR="00137E02">
        <w:t>2</w:t>
      </w:r>
      <w:r>
        <w:t>-0</w:t>
      </w:r>
      <w:r w:rsidR="00137E02">
        <w:t>6</w:t>
      </w:r>
      <w:r>
        <w:t>/0</w:t>
      </w:r>
      <w:r w:rsidR="00137E02">
        <w:t>5</w:t>
      </w:r>
      <w:r>
        <w:t>-2</w:t>
      </w:r>
      <w:r w:rsidR="00137E02">
        <w:t>3</w:t>
      </w:r>
      <w:r w:rsidR="00B14EB9">
        <w:t>-01</w:t>
      </w:r>
    </w:p>
    <w:p w14:paraId="717DC84E" w14:textId="77777777" w:rsidR="00B14EB9" w:rsidRDefault="00B14EB9" w:rsidP="00B14EB9">
      <w:pPr>
        <w:jc w:val="both"/>
        <w:rPr>
          <w:b/>
        </w:rPr>
      </w:pPr>
    </w:p>
    <w:p w14:paraId="017A4224" w14:textId="156D1974" w:rsidR="00B14EB9" w:rsidRDefault="000A0CDA" w:rsidP="00B14EB9">
      <w:pPr>
        <w:jc w:val="both"/>
      </w:pPr>
      <w:r>
        <w:t xml:space="preserve">Pakoštane, </w:t>
      </w:r>
      <w:r w:rsidR="00801370">
        <w:t>1</w:t>
      </w:r>
      <w:r w:rsidR="004434BA">
        <w:t>9</w:t>
      </w:r>
      <w:r>
        <w:t xml:space="preserve">. </w:t>
      </w:r>
      <w:r w:rsidR="008731F5">
        <w:t>siječ</w:t>
      </w:r>
      <w:r w:rsidR="00801370">
        <w:t xml:space="preserve">nja </w:t>
      </w:r>
      <w:r>
        <w:t>202</w:t>
      </w:r>
      <w:r w:rsidR="00137E02">
        <w:t>3</w:t>
      </w:r>
      <w:r w:rsidR="00B14EB9">
        <w:t xml:space="preserve">. </w:t>
      </w:r>
      <w:r w:rsidR="006C01A7">
        <w:t>g</w:t>
      </w:r>
      <w:r w:rsidR="00B14EB9">
        <w:t>odine</w:t>
      </w:r>
    </w:p>
    <w:p w14:paraId="4A47FE79" w14:textId="77777777" w:rsidR="006C01A7" w:rsidRDefault="006C01A7" w:rsidP="00B14EB9">
      <w:pPr>
        <w:jc w:val="both"/>
      </w:pPr>
    </w:p>
    <w:p w14:paraId="46FA45EB" w14:textId="0EFBFEB3" w:rsidR="006C01A7" w:rsidRPr="0004503F" w:rsidRDefault="006C01A7" w:rsidP="006C01A7">
      <w:pPr>
        <w:jc w:val="both"/>
        <w:rPr>
          <w:b/>
          <w:bCs/>
        </w:rPr>
      </w:pPr>
      <w:r>
        <w:t xml:space="preserve">             Temeljem članka 48. st.1 i toč. 3. Zakona o lokanoj i područnoj regionalnoj samoupravi (Nar. nov. br. 33/01, 60/01, 129/05, 109/07, 125/08 i 36/09), članka 66 Zakona o poljoprivredi („Narodne novine“ broj 30/15), članka 29 i 84. Statuta Općine Pakoštane</w:t>
      </w:r>
      <w:r w:rsidRPr="004C6AE8">
        <w:t>(„Službeni glas</w:t>
      </w:r>
      <w:r>
        <w:t>nik Općine Pakoštane“ br. 2/09,</w:t>
      </w:r>
      <w:r w:rsidRPr="004C6AE8">
        <w:t xml:space="preserve"> 3/09</w:t>
      </w:r>
      <w:r>
        <w:t>, 2/13 i 1/14), i članka 24 Poslovnika Općinskog vijeća Općine Pakoštane</w:t>
      </w:r>
      <w:r w:rsidRPr="004C6AE8">
        <w:t>(„Službeni glas</w:t>
      </w:r>
      <w:r>
        <w:t>nik Općine Pakoštane“ br. 2/09)</w:t>
      </w:r>
      <w:r>
        <w:rPr>
          <w:b/>
          <w:bCs/>
        </w:rPr>
        <w:t xml:space="preserve"> </w:t>
      </w:r>
      <w:r w:rsidRPr="00055A9F">
        <w:rPr>
          <w:bCs/>
        </w:rPr>
        <w:t>Općinski načelnik Općine</w:t>
      </w:r>
      <w:r>
        <w:rPr>
          <w:b/>
          <w:bCs/>
        </w:rPr>
        <w:t xml:space="preserve"> </w:t>
      </w:r>
      <w:r w:rsidR="000A0CDA">
        <w:rPr>
          <w:bCs/>
        </w:rPr>
        <w:t xml:space="preserve">Pakoštane dana </w:t>
      </w:r>
      <w:r w:rsidR="00801370">
        <w:rPr>
          <w:bCs/>
        </w:rPr>
        <w:t>10</w:t>
      </w:r>
      <w:r w:rsidR="000A0CDA">
        <w:rPr>
          <w:bCs/>
        </w:rPr>
        <w:t xml:space="preserve">. </w:t>
      </w:r>
      <w:r w:rsidR="00382FE7">
        <w:rPr>
          <w:bCs/>
        </w:rPr>
        <w:t>siječnja</w:t>
      </w:r>
      <w:r w:rsidR="000A0CDA">
        <w:rPr>
          <w:bCs/>
        </w:rPr>
        <w:t xml:space="preserve"> 202</w:t>
      </w:r>
      <w:r w:rsidR="00137E02">
        <w:rPr>
          <w:bCs/>
        </w:rPr>
        <w:t>3</w:t>
      </w:r>
      <w:r>
        <w:rPr>
          <w:bCs/>
        </w:rPr>
        <w:t>. godine</w:t>
      </w:r>
      <w:r w:rsidRPr="00055A9F">
        <w:rPr>
          <w:bCs/>
        </w:rPr>
        <w:t xml:space="preserve"> </w:t>
      </w:r>
      <w:r w:rsidRPr="004C6AE8">
        <w:t>donosi slijedeću</w:t>
      </w:r>
    </w:p>
    <w:p w14:paraId="0A592523" w14:textId="77777777" w:rsidR="006C01A7" w:rsidRPr="004C6AE8" w:rsidRDefault="006C01A7" w:rsidP="006C01A7">
      <w:pPr>
        <w:jc w:val="center"/>
      </w:pPr>
    </w:p>
    <w:p w14:paraId="18F25E3F" w14:textId="77777777" w:rsidR="00437DC4" w:rsidRPr="004C6AE8" w:rsidRDefault="00437DC4" w:rsidP="00437DC4">
      <w:pPr>
        <w:jc w:val="center"/>
      </w:pPr>
    </w:p>
    <w:p w14:paraId="25166903" w14:textId="77777777" w:rsidR="00437DC4" w:rsidRPr="004C6AE8" w:rsidRDefault="00437DC4" w:rsidP="00437DC4">
      <w:pPr>
        <w:pStyle w:val="Naslov1"/>
        <w:tabs>
          <w:tab w:val="center" w:pos="4703"/>
          <w:tab w:val="left" w:pos="7652"/>
        </w:tabs>
        <w:jc w:val="center"/>
      </w:pPr>
      <w:r w:rsidRPr="004C6AE8">
        <w:t>ODLUKU</w:t>
      </w:r>
    </w:p>
    <w:p w14:paraId="67C74E90" w14:textId="27A91810" w:rsidR="00437DC4" w:rsidRPr="00C4564E" w:rsidRDefault="00801370" w:rsidP="00437DC4">
      <w:pPr>
        <w:jc w:val="center"/>
        <w:rPr>
          <w:b/>
          <w:bCs/>
        </w:rPr>
      </w:pPr>
      <w:r>
        <w:rPr>
          <w:b/>
          <w:bCs/>
        </w:rPr>
        <w:t>o</w:t>
      </w:r>
      <w:r w:rsidR="00437DC4">
        <w:rPr>
          <w:b/>
          <w:bCs/>
        </w:rPr>
        <w:t xml:space="preserve"> provedbi programa sufinanciranja </w:t>
      </w:r>
      <w:r w:rsidR="000470F1">
        <w:rPr>
          <w:b/>
          <w:bCs/>
        </w:rPr>
        <w:t>pre</w:t>
      </w:r>
      <w:r w:rsidR="000A0CDA">
        <w:rPr>
          <w:b/>
          <w:bCs/>
        </w:rPr>
        <w:t>sadnica sezonskog povrća za 202</w:t>
      </w:r>
      <w:r w:rsidR="00137E02">
        <w:rPr>
          <w:b/>
          <w:bCs/>
        </w:rPr>
        <w:t>3</w:t>
      </w:r>
      <w:r w:rsidR="00437DC4">
        <w:rPr>
          <w:b/>
          <w:bCs/>
        </w:rPr>
        <w:t>. god.</w:t>
      </w:r>
    </w:p>
    <w:p w14:paraId="641DC62C" w14:textId="77777777" w:rsidR="00437DC4" w:rsidRDefault="00437DC4" w:rsidP="00437DC4">
      <w:pPr>
        <w:jc w:val="center"/>
        <w:rPr>
          <w:b/>
          <w:bCs/>
        </w:rPr>
      </w:pPr>
    </w:p>
    <w:p w14:paraId="65487A59" w14:textId="77777777" w:rsidR="00437DC4" w:rsidRPr="00C4564E" w:rsidRDefault="00437DC4" w:rsidP="00437DC4">
      <w:pPr>
        <w:jc w:val="center"/>
        <w:rPr>
          <w:b/>
          <w:bCs/>
        </w:rPr>
      </w:pPr>
      <w:r w:rsidRPr="00C4564E">
        <w:rPr>
          <w:b/>
          <w:bCs/>
        </w:rPr>
        <w:t>I</w:t>
      </w:r>
    </w:p>
    <w:p w14:paraId="288A858B" w14:textId="0A54F401" w:rsidR="001B38BD" w:rsidRDefault="00437DC4" w:rsidP="001B38BD">
      <w:pPr>
        <w:jc w:val="both"/>
      </w:pPr>
      <w:r w:rsidRPr="00C4564E">
        <w:t xml:space="preserve">       </w:t>
      </w:r>
      <w:r>
        <w:tab/>
        <w:t xml:space="preserve">Ovom Odlukom odobrava se provedba programa sufinanciranja </w:t>
      </w:r>
      <w:r w:rsidR="000470F1">
        <w:t>pre</w:t>
      </w:r>
      <w:r w:rsidR="00B14EB9">
        <w:t xml:space="preserve">sadnica </w:t>
      </w:r>
      <w:r w:rsidR="000A0CDA">
        <w:t>sezonskog povrća za 202</w:t>
      </w:r>
      <w:r w:rsidR="00137E02">
        <w:t>3</w:t>
      </w:r>
      <w:r>
        <w:t xml:space="preserve">. godinu, sukladno planiranim sredstvima u stavci </w:t>
      </w:r>
      <w:r w:rsidR="000A0CDA">
        <w:t xml:space="preserve">proračuna Općine Pakoštane </w:t>
      </w:r>
      <w:r w:rsidR="00137E02">
        <w:t>L 092</w:t>
      </w:r>
      <w:r w:rsidRPr="00382FE7">
        <w:t>.</w:t>
      </w:r>
      <w:r>
        <w:t xml:space="preserve"> </w:t>
      </w:r>
      <w:r w:rsidR="001B38BD">
        <w:t xml:space="preserve">Sufinanciranje nabavke </w:t>
      </w:r>
      <w:r w:rsidR="001B38BD" w:rsidRPr="001B38BD">
        <w:rPr>
          <w:bCs/>
        </w:rPr>
        <w:t>sadnica sezonskog povrća</w:t>
      </w:r>
      <w:r w:rsidR="000A0CDA">
        <w:t xml:space="preserve"> iznosi 40</w:t>
      </w:r>
      <w:r w:rsidR="001B38BD">
        <w:t>% cijene koštanja po sadnici.</w:t>
      </w:r>
      <w:r w:rsidR="006C01A7" w:rsidRPr="006C01A7">
        <w:t xml:space="preserve"> </w:t>
      </w:r>
    </w:p>
    <w:p w14:paraId="6531FDD6" w14:textId="77777777" w:rsidR="00437DC4" w:rsidRDefault="00437DC4" w:rsidP="00437DC4">
      <w:pPr>
        <w:jc w:val="both"/>
      </w:pPr>
    </w:p>
    <w:p w14:paraId="49E3DA80" w14:textId="77777777" w:rsidR="00437DC4" w:rsidRDefault="00437DC4" w:rsidP="00437DC4">
      <w:pPr>
        <w:jc w:val="both"/>
      </w:pPr>
    </w:p>
    <w:p w14:paraId="45423F96" w14:textId="77777777" w:rsidR="00437DC4" w:rsidRDefault="00437DC4" w:rsidP="00437DC4">
      <w:pPr>
        <w:pStyle w:val="Uvuenotijeloteksta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II</w:t>
      </w:r>
    </w:p>
    <w:p w14:paraId="198E243A" w14:textId="77777777" w:rsidR="00437DC4" w:rsidRPr="00C4564E" w:rsidRDefault="00437DC4" w:rsidP="00437DC4">
      <w:pPr>
        <w:pStyle w:val="Uvuenotijeloteksta"/>
        <w:ind w:firstLine="0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Zadužuje se Jedinstveni Upravni odjel Općine Pakoštane - Referada za gospodarstvo i održivi razvoj za provedbu ove Odluke. </w:t>
      </w:r>
    </w:p>
    <w:p w14:paraId="7D108A87" w14:textId="77777777" w:rsidR="00437DC4" w:rsidRDefault="00437DC4" w:rsidP="00437DC4">
      <w:pPr>
        <w:jc w:val="both"/>
      </w:pPr>
    </w:p>
    <w:p w14:paraId="7E9F457D" w14:textId="77777777" w:rsidR="00437DC4" w:rsidRDefault="00437DC4" w:rsidP="00437DC4">
      <w:pPr>
        <w:jc w:val="both"/>
      </w:pPr>
    </w:p>
    <w:p w14:paraId="3F39D4B5" w14:textId="77777777" w:rsidR="00437DC4" w:rsidRPr="003E7EE8" w:rsidRDefault="00437DC4" w:rsidP="00437DC4">
      <w:pPr>
        <w:pStyle w:val="Naslov1"/>
        <w:jc w:val="both"/>
      </w:pPr>
      <w:r>
        <w:t xml:space="preserve">                                                                      </w:t>
      </w:r>
      <w:r w:rsidRPr="003E7EE8">
        <w:t>II</w:t>
      </w:r>
      <w:r>
        <w:t>I</w:t>
      </w:r>
    </w:p>
    <w:p w14:paraId="28A1E6D1" w14:textId="77777777" w:rsidR="00437DC4" w:rsidRPr="003E7EE8" w:rsidRDefault="00437DC4" w:rsidP="00437DC4">
      <w:pPr>
        <w:ind w:firstLine="720"/>
        <w:jc w:val="both"/>
      </w:pPr>
      <w:r w:rsidRPr="003E7EE8">
        <w:t xml:space="preserve">                          Ova Odluka stupa na snagu danom donošenja.</w:t>
      </w:r>
    </w:p>
    <w:p w14:paraId="6620A934" w14:textId="77777777" w:rsidR="00437DC4" w:rsidRPr="003E7EE8" w:rsidRDefault="00437DC4" w:rsidP="00437DC4">
      <w:pPr>
        <w:jc w:val="both"/>
        <w:rPr>
          <w:b/>
          <w:bCs/>
        </w:rPr>
      </w:pPr>
      <w:r w:rsidRPr="003E7EE8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       </w:t>
      </w:r>
    </w:p>
    <w:p w14:paraId="77AFDBFD" w14:textId="1BC1E3F2" w:rsidR="002B0DD0" w:rsidRDefault="002B0DD0" w:rsidP="00437DC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OPĆINA PAKOŠTANE </w:t>
      </w:r>
      <w:r w:rsidR="00437DC4" w:rsidRPr="003E7EE8">
        <w:rPr>
          <w:b/>
          <w:bCs/>
        </w:rPr>
        <w:t xml:space="preserve">                                                                                               </w:t>
      </w:r>
      <w:r w:rsidR="00437DC4">
        <w:rPr>
          <w:b/>
          <w:bCs/>
        </w:rPr>
        <w:t xml:space="preserve"> </w:t>
      </w:r>
    </w:p>
    <w:p w14:paraId="0E082276" w14:textId="09D58E55" w:rsidR="00437DC4" w:rsidRPr="00437DC4" w:rsidRDefault="002B0DD0" w:rsidP="00437DC4">
      <w:pPr>
        <w:ind w:firstLine="720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                                                                                  </w:t>
      </w:r>
      <w:r w:rsidR="00437DC4" w:rsidRPr="004C6AE8">
        <w:rPr>
          <w:b/>
          <w:bCs/>
          <w:lang w:val="it-IT"/>
        </w:rPr>
        <w:t>Op</w:t>
      </w:r>
      <w:r w:rsidR="00437DC4" w:rsidRPr="006C339C">
        <w:rPr>
          <w:b/>
          <w:bCs/>
        </w:rPr>
        <w:t>ć</w:t>
      </w:r>
      <w:r w:rsidR="00437DC4" w:rsidRPr="004C6AE8">
        <w:rPr>
          <w:b/>
          <w:bCs/>
          <w:lang w:val="it-IT"/>
        </w:rPr>
        <w:t>inski</w:t>
      </w:r>
      <w:r w:rsidR="00437DC4" w:rsidRPr="006C339C">
        <w:rPr>
          <w:b/>
          <w:bCs/>
        </w:rPr>
        <w:t xml:space="preserve"> </w:t>
      </w:r>
      <w:r w:rsidR="00437DC4" w:rsidRPr="004C6AE8">
        <w:rPr>
          <w:b/>
          <w:bCs/>
          <w:lang w:val="it-IT"/>
        </w:rPr>
        <w:t>na</w:t>
      </w:r>
      <w:r w:rsidR="00437DC4" w:rsidRPr="006C339C">
        <w:rPr>
          <w:b/>
          <w:bCs/>
        </w:rPr>
        <w:t>č</w:t>
      </w:r>
      <w:r w:rsidR="00437DC4" w:rsidRPr="004C6AE8">
        <w:rPr>
          <w:b/>
          <w:bCs/>
          <w:lang w:val="it-IT"/>
        </w:rPr>
        <w:t>elnik</w:t>
      </w:r>
    </w:p>
    <w:p w14:paraId="691EB1ED" w14:textId="16441564" w:rsidR="00437DC4" w:rsidRPr="006C339C" w:rsidRDefault="00437DC4" w:rsidP="00437DC4">
      <w:pPr>
        <w:ind w:firstLine="720"/>
        <w:jc w:val="both"/>
        <w:rPr>
          <w:b/>
          <w:bCs/>
        </w:rPr>
      </w:pPr>
      <w:r w:rsidRPr="006C339C">
        <w:rPr>
          <w:b/>
          <w:bCs/>
        </w:rPr>
        <w:t xml:space="preserve">  </w:t>
      </w:r>
      <w:r w:rsidR="002B0DD0">
        <w:rPr>
          <w:b/>
          <w:bCs/>
        </w:rPr>
        <w:t xml:space="preserve">                                                                                            Milivoj Kurtov </w:t>
      </w:r>
    </w:p>
    <w:p w14:paraId="599CBF9E" w14:textId="2F4DEF1D" w:rsidR="00437DC4" w:rsidRPr="006C339C" w:rsidRDefault="00437DC4" w:rsidP="00437DC4">
      <w:pPr>
        <w:ind w:firstLine="720"/>
        <w:jc w:val="both"/>
        <w:rPr>
          <w:b/>
          <w:bCs/>
        </w:rPr>
      </w:pPr>
      <w:r w:rsidRPr="006C339C">
        <w:rPr>
          <w:b/>
          <w:bCs/>
        </w:rPr>
        <w:tab/>
      </w:r>
      <w:r w:rsidRPr="006C339C">
        <w:rPr>
          <w:b/>
          <w:bCs/>
        </w:rPr>
        <w:tab/>
      </w:r>
      <w:r w:rsidRPr="006C339C">
        <w:rPr>
          <w:b/>
          <w:bCs/>
        </w:rPr>
        <w:tab/>
      </w:r>
      <w:r w:rsidRPr="006C339C">
        <w:rPr>
          <w:b/>
          <w:bCs/>
        </w:rPr>
        <w:tab/>
      </w:r>
      <w:r w:rsidRPr="006C339C">
        <w:rPr>
          <w:b/>
          <w:bCs/>
        </w:rPr>
        <w:tab/>
      </w:r>
      <w:r w:rsidRPr="006C339C">
        <w:rPr>
          <w:b/>
          <w:bCs/>
        </w:rPr>
        <w:tab/>
      </w:r>
      <w:r w:rsidRPr="006C339C">
        <w:rPr>
          <w:b/>
          <w:bCs/>
        </w:rPr>
        <w:tab/>
        <w:t xml:space="preserve">   </w:t>
      </w:r>
    </w:p>
    <w:p w14:paraId="6D6FE72A" w14:textId="77777777" w:rsidR="00437DC4" w:rsidRDefault="00437DC4" w:rsidP="00437DC4">
      <w:pPr>
        <w:jc w:val="both"/>
        <w:rPr>
          <w:b/>
          <w:bCs/>
          <w:lang w:val="it-IT"/>
        </w:rPr>
      </w:pPr>
    </w:p>
    <w:p w14:paraId="2DDE8A54" w14:textId="77777777" w:rsidR="00437DC4" w:rsidRDefault="00437DC4" w:rsidP="00437DC4">
      <w:pPr>
        <w:jc w:val="both"/>
        <w:rPr>
          <w:b/>
          <w:bCs/>
          <w:lang w:val="it-IT"/>
        </w:rPr>
      </w:pPr>
    </w:p>
    <w:p w14:paraId="4D6D7E6C" w14:textId="77777777" w:rsidR="00437DC4" w:rsidRPr="006C339C" w:rsidRDefault="00437DC4" w:rsidP="00437DC4">
      <w:pPr>
        <w:jc w:val="both"/>
        <w:rPr>
          <w:b/>
          <w:bCs/>
        </w:rPr>
      </w:pPr>
      <w:r w:rsidRPr="004C6AE8">
        <w:rPr>
          <w:b/>
          <w:bCs/>
          <w:lang w:val="it-IT"/>
        </w:rPr>
        <w:t>DOSTAVITI</w:t>
      </w:r>
      <w:r w:rsidRPr="006C339C">
        <w:rPr>
          <w:b/>
          <w:bCs/>
        </w:rPr>
        <w:t xml:space="preserve">: </w:t>
      </w:r>
    </w:p>
    <w:p w14:paraId="7C97E121" w14:textId="7F583C25" w:rsidR="00437DC4" w:rsidRPr="009D493F" w:rsidRDefault="009D493F" w:rsidP="009D493F">
      <w:pPr>
        <w:numPr>
          <w:ilvl w:val="0"/>
          <w:numId w:val="1"/>
        </w:numPr>
        <w:jc w:val="both"/>
        <w:rPr>
          <w:bCs/>
        </w:rPr>
      </w:pPr>
      <w:r>
        <w:rPr>
          <w:lang w:val="it-IT"/>
        </w:rPr>
        <w:t>Referada za proračun financije i javne potrebe</w:t>
      </w:r>
      <w:r w:rsidR="00437DC4" w:rsidRPr="009D493F">
        <w:rPr>
          <w:lang w:val="it-IT"/>
        </w:rPr>
        <w:t>,</w:t>
      </w:r>
      <w:r w:rsidR="00896300">
        <w:rPr>
          <w:lang w:val="it-IT"/>
        </w:rPr>
        <w:t xml:space="preserve"> ovdje</w:t>
      </w:r>
    </w:p>
    <w:p w14:paraId="69A49E68" w14:textId="77777777" w:rsidR="00437DC4" w:rsidRDefault="00437DC4" w:rsidP="00437DC4">
      <w:pPr>
        <w:numPr>
          <w:ilvl w:val="0"/>
          <w:numId w:val="1"/>
        </w:numPr>
        <w:jc w:val="both"/>
        <w:rPr>
          <w:lang w:val="it-IT"/>
        </w:rPr>
      </w:pPr>
      <w:r w:rsidRPr="0004503F">
        <w:rPr>
          <w:lang w:val="it-IT"/>
        </w:rPr>
        <w:t>Evidencija, ovdje</w:t>
      </w:r>
    </w:p>
    <w:p w14:paraId="6B5DD984" w14:textId="77777777" w:rsidR="002E6089" w:rsidRDefault="002E6089"/>
    <w:sectPr w:rsidR="002E6089" w:rsidSect="002B5DF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63B1" w14:textId="77777777" w:rsidR="007B758D" w:rsidRDefault="007B758D" w:rsidP="007E1B56">
      <w:r>
        <w:separator/>
      </w:r>
    </w:p>
  </w:endnote>
  <w:endnote w:type="continuationSeparator" w:id="0">
    <w:p w14:paraId="79D75DB4" w14:textId="77777777" w:rsidR="007B758D" w:rsidRDefault="007B758D" w:rsidP="007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F1BF" w14:textId="77777777" w:rsidR="007B758D" w:rsidRDefault="007B758D" w:rsidP="007E1B56">
      <w:r>
        <w:separator/>
      </w:r>
    </w:p>
  </w:footnote>
  <w:footnote w:type="continuationSeparator" w:id="0">
    <w:p w14:paraId="038D81F7" w14:textId="77777777" w:rsidR="007B758D" w:rsidRDefault="007B758D" w:rsidP="007E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6DF0" w14:textId="24F6D2D0" w:rsidR="00456847" w:rsidRDefault="00205B77" w:rsidP="002B5DF7">
    <w:pPr>
      <w:rPr>
        <w:sz w:val="10"/>
        <w:szCs w:val="10"/>
      </w:rPr>
    </w:pPr>
    <w:r>
      <w:rPr>
        <w:rFonts w:ascii="Arial Narrow" w:hAnsi="Arial Narrow" w:cs="Arial"/>
        <w:sz w:val="22"/>
        <w:szCs w:val="22"/>
      </w:rPr>
      <w:t xml:space="preserve">                          </w:t>
    </w:r>
    <w:r w:rsidR="00137E02">
      <w:rPr>
        <w:rFonts w:ascii="Arial Narrow" w:hAnsi="Arial Narrow" w:cs="Arial"/>
        <w:noProof/>
        <w:sz w:val="22"/>
        <w:szCs w:val="22"/>
      </w:rPr>
      <w:drawing>
        <wp:inline distT="0" distB="0" distL="0" distR="0" wp14:anchorId="198202EC" wp14:editId="082595F7">
          <wp:extent cx="590550" cy="7239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5DF7">
      <w:rPr>
        <w:sz w:val="10"/>
        <w:szCs w:val="10"/>
      </w:rPr>
      <w:t xml:space="preserve"> </w:t>
    </w:r>
  </w:p>
  <w:p w14:paraId="0C716263" w14:textId="77777777" w:rsidR="00456847" w:rsidRPr="001F1152" w:rsidRDefault="00000000" w:rsidP="002B5DF7">
    <w:pPr>
      <w:rPr>
        <w:sz w:val="10"/>
        <w:szCs w:val="10"/>
      </w:rPr>
    </w:pPr>
  </w:p>
  <w:p w14:paraId="74D82D67" w14:textId="77777777" w:rsidR="00456847" w:rsidRDefault="00205B77" w:rsidP="002B5DF7">
    <w:pPr>
      <w:pStyle w:val="Naslov1"/>
    </w:pPr>
    <w:r>
      <w:t>R E P U B L I K A   H R V A T S K A</w:t>
    </w:r>
  </w:p>
  <w:p w14:paraId="2452C686" w14:textId="77777777" w:rsidR="00456847" w:rsidRDefault="00205B77" w:rsidP="002B5DF7">
    <w:pPr>
      <w:rPr>
        <w:b/>
        <w:bCs/>
      </w:rPr>
    </w:pPr>
    <w:r>
      <w:rPr>
        <w:b/>
        <w:bCs/>
      </w:rPr>
      <w:t xml:space="preserve">  Z A D A R S K A   Ž U P A N I J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37B37"/>
    <w:multiLevelType w:val="hybridMultilevel"/>
    <w:tmpl w:val="DE86787A"/>
    <w:lvl w:ilvl="0" w:tplc="7B82CC0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27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C4"/>
    <w:rsid w:val="00017439"/>
    <w:rsid w:val="000470F1"/>
    <w:rsid w:val="0006379E"/>
    <w:rsid w:val="000A0CDA"/>
    <w:rsid w:val="000B7A49"/>
    <w:rsid w:val="0011006F"/>
    <w:rsid w:val="00125D5B"/>
    <w:rsid w:val="00127095"/>
    <w:rsid w:val="00137E02"/>
    <w:rsid w:val="00167413"/>
    <w:rsid w:val="001A2DF2"/>
    <w:rsid w:val="001B38BD"/>
    <w:rsid w:val="00205B77"/>
    <w:rsid w:val="00220ED1"/>
    <w:rsid w:val="002B0DD0"/>
    <w:rsid w:val="002D7F78"/>
    <w:rsid w:val="002E6089"/>
    <w:rsid w:val="00382FE7"/>
    <w:rsid w:val="00437DC4"/>
    <w:rsid w:val="004434BA"/>
    <w:rsid w:val="004B659C"/>
    <w:rsid w:val="00537028"/>
    <w:rsid w:val="00667C7F"/>
    <w:rsid w:val="00670F6B"/>
    <w:rsid w:val="00680A29"/>
    <w:rsid w:val="006C01A7"/>
    <w:rsid w:val="007B758D"/>
    <w:rsid w:val="007D0BA0"/>
    <w:rsid w:val="007E1B56"/>
    <w:rsid w:val="007F4E30"/>
    <w:rsid w:val="00801370"/>
    <w:rsid w:val="0086612E"/>
    <w:rsid w:val="008731F5"/>
    <w:rsid w:val="00896300"/>
    <w:rsid w:val="008E2B0A"/>
    <w:rsid w:val="00914C98"/>
    <w:rsid w:val="00916AE9"/>
    <w:rsid w:val="009D493F"/>
    <w:rsid w:val="00A60D35"/>
    <w:rsid w:val="00B14EB9"/>
    <w:rsid w:val="00B8145B"/>
    <w:rsid w:val="00B84AED"/>
    <w:rsid w:val="00BB1C49"/>
    <w:rsid w:val="00CA2721"/>
    <w:rsid w:val="00D87237"/>
    <w:rsid w:val="00DF509A"/>
    <w:rsid w:val="00E70597"/>
    <w:rsid w:val="00EB637E"/>
    <w:rsid w:val="00EE028A"/>
    <w:rsid w:val="00F00C70"/>
    <w:rsid w:val="00F014B5"/>
    <w:rsid w:val="00F13A67"/>
    <w:rsid w:val="00F14C5C"/>
    <w:rsid w:val="00F20F1A"/>
    <w:rsid w:val="00F354E5"/>
    <w:rsid w:val="00F55F70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7FA32"/>
  <w15:docId w15:val="{A4FABE64-14F0-4906-AA79-964D1FAD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7DC4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7DC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37DC4"/>
    <w:pPr>
      <w:ind w:firstLine="708"/>
      <w:jc w:val="both"/>
    </w:pPr>
    <w:rPr>
      <w:b/>
      <w:bCs/>
    </w:rPr>
  </w:style>
  <w:style w:type="character" w:customStyle="1" w:styleId="UvuenotijelotekstaChar">
    <w:name w:val="Uvučeno tijelo teksta Char"/>
    <w:basedOn w:val="Zadanifontodlomka"/>
    <w:link w:val="Uvuenotijeloteksta"/>
    <w:rsid w:val="00437DC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437D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37DC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7A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A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Načelnika</dc:creator>
  <cp:keywords/>
  <dc:description/>
  <cp:lastModifiedBy>Ured Načelnika</cp:lastModifiedBy>
  <cp:revision>4</cp:revision>
  <cp:lastPrinted>2022-01-13T09:25:00Z</cp:lastPrinted>
  <dcterms:created xsi:type="dcterms:W3CDTF">2023-01-09T13:46:00Z</dcterms:created>
  <dcterms:modified xsi:type="dcterms:W3CDTF">2023-01-19T07:51:00Z</dcterms:modified>
</cp:coreProperties>
</file>